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89A41" w14:textId="79FCD0BC" w:rsidR="009C508F" w:rsidRPr="00836F24" w:rsidRDefault="007C01D5" w:rsidP="00836F24">
      <w:pPr>
        <w:jc w:val="both"/>
        <w:rPr>
          <w:rFonts w:cstheme="minorHAnsi"/>
          <w:noProof/>
          <w:lang w:val="en-US"/>
        </w:rPr>
      </w:pPr>
      <w:r>
        <w:rPr>
          <w:b/>
          <w:lang w:val="en-US"/>
        </w:rPr>
        <w:t xml:space="preserve">Greece - </w:t>
      </w:r>
      <w:bookmarkStart w:id="0" w:name="_Hlk46933643"/>
      <w:r w:rsidR="009C508F">
        <w:rPr>
          <w:rFonts w:ascii="Calibri" w:hAnsi="Calibri" w:cs="Calibri"/>
          <w:b/>
          <w:bCs/>
          <w:color w:val="201F1E"/>
          <w:bdr w:val="none" w:sz="0" w:space="0" w:color="auto" w:frame="1"/>
          <w:shd w:val="clear" w:color="auto" w:fill="FFFFFF"/>
          <w:lang w:val="en-US"/>
        </w:rPr>
        <w:t>MSF forced to close COVID-19 centre on Lesbos</w:t>
      </w:r>
    </w:p>
    <w:p w14:paraId="417B9C3A" w14:textId="3DFCD6C5" w:rsidR="00E83AAC" w:rsidRDefault="00797C09" w:rsidP="007C01D5">
      <w:pPr>
        <w:jc w:val="both"/>
        <w:rPr>
          <w:lang w:val="en-US"/>
        </w:rPr>
      </w:pPr>
      <w:r w:rsidRPr="005A2B86">
        <w:rPr>
          <w:i/>
          <w:lang w:val="en-US"/>
        </w:rPr>
        <w:t>Athens</w:t>
      </w:r>
      <w:r w:rsidR="001A2F6D">
        <w:rPr>
          <w:i/>
          <w:lang w:val="en-US"/>
        </w:rPr>
        <w:t>,</w:t>
      </w:r>
      <w:r w:rsidRPr="005A2B86">
        <w:rPr>
          <w:i/>
          <w:lang w:val="en-US"/>
        </w:rPr>
        <w:t xml:space="preserve"> </w:t>
      </w:r>
      <w:r w:rsidR="00492D87" w:rsidRPr="005A2B86">
        <w:rPr>
          <w:i/>
          <w:lang w:val="en-US"/>
        </w:rPr>
        <w:t>30</w:t>
      </w:r>
      <w:r w:rsidR="0038101C">
        <w:rPr>
          <w:i/>
          <w:lang w:val="en-US"/>
        </w:rPr>
        <w:t xml:space="preserve"> July 20</w:t>
      </w:r>
      <w:r w:rsidRPr="005A2B86">
        <w:rPr>
          <w:i/>
          <w:lang w:val="en-US"/>
        </w:rPr>
        <w:t>20</w:t>
      </w:r>
      <w:r w:rsidRPr="00797C09">
        <w:rPr>
          <w:lang w:val="en-US"/>
        </w:rPr>
        <w:t xml:space="preserve"> – </w:t>
      </w:r>
      <w:r w:rsidR="0038101C">
        <w:rPr>
          <w:lang w:val="en-US"/>
        </w:rPr>
        <w:t xml:space="preserve">A COVID-19 isolation centre set up on the Greek island of Lesbos by </w:t>
      </w:r>
      <w:r w:rsidRPr="00797C09">
        <w:rPr>
          <w:rFonts w:cstheme="minorHAnsi"/>
          <w:lang w:val="en-US"/>
        </w:rPr>
        <w:t xml:space="preserve">international medical </w:t>
      </w:r>
      <w:r w:rsidR="00B771C3" w:rsidRPr="00797C09">
        <w:rPr>
          <w:rFonts w:cstheme="minorHAnsi"/>
          <w:lang w:val="en-US"/>
        </w:rPr>
        <w:t>organi</w:t>
      </w:r>
      <w:r w:rsidR="00E17549">
        <w:rPr>
          <w:rFonts w:cstheme="minorHAnsi"/>
          <w:lang w:val="en-US"/>
        </w:rPr>
        <w:t>s</w:t>
      </w:r>
      <w:r w:rsidR="00B771C3" w:rsidRPr="00797C09">
        <w:rPr>
          <w:rFonts w:cstheme="minorHAnsi"/>
          <w:lang w:val="en-US"/>
        </w:rPr>
        <w:t>ation</w:t>
      </w:r>
      <w:r w:rsidRPr="00797C09">
        <w:rPr>
          <w:rFonts w:cstheme="minorHAnsi"/>
          <w:lang w:val="en-US"/>
        </w:rPr>
        <w:t xml:space="preserve"> </w:t>
      </w:r>
      <w:r w:rsidRPr="00797C09">
        <w:rPr>
          <w:rFonts w:cstheme="minorHAnsi"/>
          <w:shd w:val="clear" w:color="auto" w:fill="FFFFFF"/>
          <w:lang w:val="en-US"/>
        </w:rPr>
        <w:t>Médecins Sans Frontières</w:t>
      </w:r>
      <w:r w:rsidRPr="00797C09">
        <w:rPr>
          <w:rFonts w:cstheme="minorHAnsi"/>
          <w:lang w:val="en-US"/>
        </w:rPr>
        <w:t xml:space="preserve">/Doctors Without Borders (MSF) </w:t>
      </w:r>
      <w:r w:rsidR="001A2F6D">
        <w:rPr>
          <w:rFonts w:cstheme="minorHAnsi"/>
          <w:lang w:val="en-US"/>
        </w:rPr>
        <w:t xml:space="preserve">has been </w:t>
      </w:r>
      <w:r w:rsidR="0038101C">
        <w:rPr>
          <w:lang w:val="en-US"/>
        </w:rPr>
        <w:t xml:space="preserve">forced to close </w:t>
      </w:r>
      <w:bookmarkStart w:id="1" w:name="_Hlk46929677"/>
      <w:r w:rsidR="001A2F6D">
        <w:rPr>
          <w:lang w:val="en-US"/>
        </w:rPr>
        <w:t xml:space="preserve">after </w:t>
      </w:r>
      <w:r w:rsidR="00306159">
        <w:rPr>
          <w:lang w:val="en-US"/>
        </w:rPr>
        <w:t xml:space="preserve">local </w:t>
      </w:r>
      <w:r w:rsidR="00F87567">
        <w:rPr>
          <w:lang w:val="en-US"/>
        </w:rPr>
        <w:t>authorities</w:t>
      </w:r>
      <w:r w:rsidR="001A2F6D">
        <w:rPr>
          <w:lang w:val="en-US"/>
        </w:rPr>
        <w:t xml:space="preserve"> </w:t>
      </w:r>
      <w:r w:rsidR="006E13E4">
        <w:rPr>
          <w:lang w:val="en-US"/>
        </w:rPr>
        <w:t>imposed fines with</w:t>
      </w:r>
      <w:r w:rsidR="0057604A">
        <w:rPr>
          <w:lang w:val="en-US"/>
        </w:rPr>
        <w:t xml:space="preserve"> potential </w:t>
      </w:r>
      <w:r w:rsidR="009C508F">
        <w:rPr>
          <w:lang w:val="en-US"/>
        </w:rPr>
        <w:t xml:space="preserve">criminal </w:t>
      </w:r>
      <w:r w:rsidR="0057604A">
        <w:rPr>
          <w:lang w:val="en-US"/>
        </w:rPr>
        <w:t>charges</w:t>
      </w:r>
      <w:r w:rsidR="007D4D10">
        <w:rPr>
          <w:lang w:val="en-US"/>
        </w:rPr>
        <w:t xml:space="preserve"> related to</w:t>
      </w:r>
      <w:r w:rsidR="0049670B">
        <w:rPr>
          <w:lang w:val="en-US"/>
        </w:rPr>
        <w:t xml:space="preserve"> urban planning regulations.</w:t>
      </w:r>
      <w:bookmarkEnd w:id="1"/>
      <w:r w:rsidR="0049670B">
        <w:rPr>
          <w:lang w:val="en-US"/>
        </w:rPr>
        <w:t xml:space="preserve"> </w:t>
      </w:r>
    </w:p>
    <w:bookmarkEnd w:id="0"/>
    <w:p w14:paraId="5D949394" w14:textId="11AC3C29" w:rsidR="00797C09" w:rsidRPr="006951B2" w:rsidRDefault="00492D87" w:rsidP="007C01D5">
      <w:pPr>
        <w:jc w:val="both"/>
        <w:rPr>
          <w:lang w:val="en-US"/>
        </w:rPr>
      </w:pPr>
      <w:r>
        <w:rPr>
          <w:lang w:val="en-US"/>
        </w:rPr>
        <w:t>MSF strongly condemns the authorities</w:t>
      </w:r>
      <w:r w:rsidR="0049670B">
        <w:rPr>
          <w:lang w:val="en-US"/>
        </w:rPr>
        <w:t>’ failure</w:t>
      </w:r>
      <w:r>
        <w:rPr>
          <w:lang w:val="en-US"/>
        </w:rPr>
        <w:t xml:space="preserve"> to identify </w:t>
      </w:r>
      <w:r w:rsidR="0049670B">
        <w:rPr>
          <w:lang w:val="en-US"/>
        </w:rPr>
        <w:t xml:space="preserve">a </w:t>
      </w:r>
      <w:r>
        <w:rPr>
          <w:lang w:val="en-US"/>
        </w:rPr>
        <w:t xml:space="preserve">solution to keep the </w:t>
      </w:r>
      <w:r w:rsidR="0049670B">
        <w:rPr>
          <w:lang w:val="en-US"/>
        </w:rPr>
        <w:t xml:space="preserve">isolation centre </w:t>
      </w:r>
      <w:r>
        <w:rPr>
          <w:lang w:val="en-US"/>
        </w:rPr>
        <w:t xml:space="preserve">open </w:t>
      </w:r>
      <w:r w:rsidR="0049670B">
        <w:rPr>
          <w:lang w:val="en-US"/>
        </w:rPr>
        <w:t xml:space="preserve">when there is </w:t>
      </w:r>
      <w:r w:rsidR="007D4D10">
        <w:rPr>
          <w:lang w:val="en-US"/>
        </w:rPr>
        <w:t xml:space="preserve">still </w:t>
      </w:r>
      <w:r w:rsidR="0049670B">
        <w:rPr>
          <w:lang w:val="en-US"/>
        </w:rPr>
        <w:t xml:space="preserve">a risk of </w:t>
      </w:r>
      <w:r>
        <w:rPr>
          <w:lang w:val="en-US"/>
        </w:rPr>
        <w:t>COVID</w:t>
      </w:r>
      <w:r w:rsidR="003C5BCE">
        <w:rPr>
          <w:lang w:val="en-US"/>
        </w:rPr>
        <w:t xml:space="preserve">-19 </w:t>
      </w:r>
      <w:r>
        <w:rPr>
          <w:lang w:val="en-US"/>
        </w:rPr>
        <w:t>spread</w:t>
      </w:r>
      <w:r w:rsidR="0049670B">
        <w:rPr>
          <w:lang w:val="en-US"/>
        </w:rPr>
        <w:t xml:space="preserve">ing through nearby </w:t>
      </w:r>
      <w:r w:rsidR="003C5BCE">
        <w:rPr>
          <w:lang w:val="en-US"/>
        </w:rPr>
        <w:t>Moria reception cent</w:t>
      </w:r>
      <w:r w:rsidR="0049670B">
        <w:rPr>
          <w:lang w:val="en-US"/>
        </w:rPr>
        <w:t xml:space="preserve">re, where more than 15,000 refugees are </w:t>
      </w:r>
      <w:r w:rsidR="00CA5D9A">
        <w:rPr>
          <w:lang w:val="en-US"/>
        </w:rPr>
        <w:t>living</w:t>
      </w:r>
      <w:r w:rsidR="0049670B">
        <w:rPr>
          <w:lang w:val="en-US"/>
        </w:rPr>
        <w:t xml:space="preserve"> in overcrowded and unhygienic conditions. </w:t>
      </w:r>
      <w:r w:rsidR="009D6C2E">
        <w:rPr>
          <w:lang w:val="en-US"/>
        </w:rPr>
        <w:t>MSF warns that t</w:t>
      </w:r>
      <w:r w:rsidR="00797C09">
        <w:rPr>
          <w:lang w:val="en-US"/>
        </w:rPr>
        <w:t>he closure of th</w:t>
      </w:r>
      <w:r w:rsidR="00096A4D">
        <w:rPr>
          <w:lang w:val="en-US"/>
        </w:rPr>
        <w:t>e</w:t>
      </w:r>
      <w:r w:rsidR="00797C09">
        <w:rPr>
          <w:lang w:val="en-US"/>
        </w:rPr>
        <w:t xml:space="preserve"> </w:t>
      </w:r>
      <w:r w:rsidR="003F380D">
        <w:rPr>
          <w:lang w:val="en-US"/>
        </w:rPr>
        <w:t xml:space="preserve">isolation </w:t>
      </w:r>
      <w:r w:rsidR="00797C09">
        <w:rPr>
          <w:lang w:val="en-US"/>
        </w:rPr>
        <w:t>cent</w:t>
      </w:r>
      <w:r w:rsidR="00E86396">
        <w:rPr>
          <w:lang w:val="en-US"/>
        </w:rPr>
        <w:t>r</w:t>
      </w:r>
      <w:r w:rsidR="006951B2">
        <w:rPr>
          <w:lang w:val="en-US"/>
        </w:rPr>
        <w:t xml:space="preserve">e </w:t>
      </w:r>
      <w:r w:rsidR="007D4D10">
        <w:rPr>
          <w:lang w:val="en-US"/>
        </w:rPr>
        <w:t xml:space="preserve">- </w:t>
      </w:r>
      <w:r w:rsidR="007D0E97">
        <w:rPr>
          <w:lang w:val="en-US"/>
        </w:rPr>
        <w:t>which</w:t>
      </w:r>
      <w:r w:rsidR="00797C09" w:rsidRPr="00797C09">
        <w:rPr>
          <w:lang w:val="en-US"/>
        </w:rPr>
        <w:t xml:space="preserve"> will s</w:t>
      </w:r>
      <w:r w:rsidR="009B1AF3">
        <w:rPr>
          <w:lang w:val="en-US"/>
        </w:rPr>
        <w:t>ignificantly</w:t>
      </w:r>
      <w:r w:rsidR="00E86CCC">
        <w:rPr>
          <w:lang w:val="en-US"/>
        </w:rPr>
        <w:t xml:space="preserve"> reduce the CO</w:t>
      </w:r>
      <w:r w:rsidR="009B1AF3">
        <w:rPr>
          <w:lang w:val="en-US"/>
        </w:rPr>
        <w:t>V</w:t>
      </w:r>
      <w:r w:rsidR="00E86CCC">
        <w:rPr>
          <w:lang w:val="en-US"/>
        </w:rPr>
        <w:t>I</w:t>
      </w:r>
      <w:r w:rsidR="009B1AF3">
        <w:rPr>
          <w:lang w:val="en-US"/>
        </w:rPr>
        <w:t>D-19 response capacity</w:t>
      </w:r>
      <w:r w:rsidR="00096A4D">
        <w:rPr>
          <w:lang w:val="en-US"/>
        </w:rPr>
        <w:t xml:space="preserve"> </w:t>
      </w:r>
      <w:r w:rsidR="007D4D10">
        <w:rPr>
          <w:lang w:val="en-US"/>
        </w:rPr>
        <w:t xml:space="preserve">on the island - </w:t>
      </w:r>
      <w:r w:rsidR="00797C09" w:rsidRPr="00797C09">
        <w:rPr>
          <w:lang w:val="en-US"/>
        </w:rPr>
        <w:t>could have</w:t>
      </w:r>
      <w:r w:rsidR="007D0E97">
        <w:rPr>
          <w:lang w:val="en-US"/>
        </w:rPr>
        <w:t xml:space="preserve"> </w:t>
      </w:r>
      <w:r w:rsidR="003F380D">
        <w:rPr>
          <w:lang w:val="en-US"/>
        </w:rPr>
        <w:t>terrible</w:t>
      </w:r>
      <w:r w:rsidR="003F380D" w:rsidRPr="00797C09">
        <w:rPr>
          <w:lang w:val="en-US"/>
        </w:rPr>
        <w:t xml:space="preserve"> </w:t>
      </w:r>
      <w:r w:rsidR="007D0E97">
        <w:rPr>
          <w:lang w:val="en-US"/>
        </w:rPr>
        <w:t>implications</w:t>
      </w:r>
      <w:r w:rsidR="00797C09" w:rsidRPr="00797C09">
        <w:rPr>
          <w:lang w:val="en-US"/>
        </w:rPr>
        <w:t xml:space="preserve"> </w:t>
      </w:r>
      <w:r w:rsidR="009D6C2E">
        <w:rPr>
          <w:lang w:val="en-US"/>
        </w:rPr>
        <w:t xml:space="preserve">should </w:t>
      </w:r>
      <w:r w:rsidR="007D0E97">
        <w:rPr>
          <w:lang w:val="en-US"/>
        </w:rPr>
        <w:t>a</w:t>
      </w:r>
      <w:r w:rsidR="009B1AF3">
        <w:rPr>
          <w:lang w:val="en-US"/>
        </w:rPr>
        <w:t>n</w:t>
      </w:r>
      <w:r w:rsidR="00797C09" w:rsidRPr="00797C09">
        <w:rPr>
          <w:lang w:val="en-US"/>
        </w:rPr>
        <w:t xml:space="preserve"> </w:t>
      </w:r>
      <w:r w:rsidR="007D0E97">
        <w:rPr>
          <w:lang w:val="en-US"/>
        </w:rPr>
        <w:t>outbreak occur in</w:t>
      </w:r>
      <w:r w:rsidR="00335AB4">
        <w:rPr>
          <w:lang w:val="en-US"/>
        </w:rPr>
        <w:t xml:space="preserve"> </w:t>
      </w:r>
      <w:r w:rsidR="009D6C2E">
        <w:rPr>
          <w:lang w:val="en-US"/>
        </w:rPr>
        <w:t xml:space="preserve">Moria. </w:t>
      </w:r>
      <w:r w:rsidR="006951B2">
        <w:rPr>
          <w:lang w:val="en-US"/>
        </w:rPr>
        <w:t xml:space="preserve"> </w:t>
      </w:r>
    </w:p>
    <w:p w14:paraId="532DCE44" w14:textId="1CED7A1F" w:rsidR="003C5BCE" w:rsidRPr="007D4D10" w:rsidRDefault="007319DF" w:rsidP="007C01D5">
      <w:pPr>
        <w:jc w:val="both"/>
        <w:rPr>
          <w:rFonts w:cstheme="minorHAnsi"/>
          <w:noProof/>
          <w:lang w:val="en-US"/>
        </w:rPr>
      </w:pPr>
      <w:r w:rsidRPr="007D4D10">
        <w:rPr>
          <w:rFonts w:cstheme="minorHAnsi"/>
          <w:noProof/>
          <w:lang w:val="en-US"/>
        </w:rPr>
        <w:t>“</w:t>
      </w:r>
      <w:r w:rsidR="00335AB4" w:rsidRPr="007D4D10">
        <w:rPr>
          <w:rFonts w:cstheme="minorHAnsi"/>
          <w:noProof/>
          <w:lang w:val="en-US"/>
        </w:rPr>
        <w:t xml:space="preserve">We are deeply disappointed </w:t>
      </w:r>
      <w:r w:rsidR="00E17549" w:rsidRPr="007D4D10">
        <w:rPr>
          <w:rFonts w:cstheme="minorHAnsi"/>
          <w:noProof/>
          <w:lang w:val="en-US"/>
        </w:rPr>
        <w:t xml:space="preserve">that </w:t>
      </w:r>
      <w:r w:rsidR="00067149" w:rsidRPr="007D4D10">
        <w:rPr>
          <w:rFonts w:cstheme="minorHAnsi"/>
          <w:noProof/>
          <w:lang w:val="en-US"/>
        </w:rPr>
        <w:t>local</w:t>
      </w:r>
      <w:r w:rsidR="00335AB4" w:rsidRPr="007D4D10">
        <w:rPr>
          <w:rFonts w:cstheme="minorHAnsi"/>
          <w:noProof/>
          <w:lang w:val="en-US"/>
        </w:rPr>
        <w:t xml:space="preserve"> authorities could</w:t>
      </w:r>
      <w:r w:rsidR="006951B2">
        <w:rPr>
          <w:rFonts w:cstheme="minorHAnsi"/>
          <w:noProof/>
          <w:lang w:val="en-US"/>
        </w:rPr>
        <w:t xml:space="preserve"> </w:t>
      </w:r>
      <w:r w:rsidR="00335AB4" w:rsidRPr="007D4D10">
        <w:rPr>
          <w:rFonts w:cstheme="minorHAnsi"/>
          <w:noProof/>
          <w:lang w:val="en-US"/>
        </w:rPr>
        <w:t>n</w:t>
      </w:r>
      <w:r w:rsidR="006951B2">
        <w:rPr>
          <w:rFonts w:cstheme="minorHAnsi"/>
          <w:noProof/>
          <w:lang w:val="en-US"/>
        </w:rPr>
        <w:t>o</w:t>
      </w:r>
      <w:r w:rsidR="007729EC" w:rsidRPr="007D4D10">
        <w:rPr>
          <w:rFonts w:cstheme="minorHAnsi"/>
          <w:noProof/>
          <w:lang w:val="en-US"/>
        </w:rPr>
        <w:t xml:space="preserve">t </w:t>
      </w:r>
      <w:r w:rsidR="00886B48" w:rsidRPr="007D4D10">
        <w:rPr>
          <w:rFonts w:cstheme="minorHAnsi"/>
          <w:noProof/>
          <w:lang w:val="en-US"/>
        </w:rPr>
        <w:t>quash these</w:t>
      </w:r>
      <w:r w:rsidR="008C5F2B" w:rsidRPr="007D4D10">
        <w:rPr>
          <w:rFonts w:cstheme="minorHAnsi"/>
          <w:noProof/>
          <w:lang w:val="en-US"/>
        </w:rPr>
        <w:t xml:space="preserve"> </w:t>
      </w:r>
      <w:r w:rsidR="002D53A3">
        <w:rPr>
          <w:rFonts w:cstheme="minorHAnsi"/>
          <w:noProof/>
          <w:lang w:val="en-US"/>
        </w:rPr>
        <w:t xml:space="preserve">fines and potential charges </w:t>
      </w:r>
      <w:r w:rsidR="00335AB4" w:rsidRPr="007D4D10">
        <w:rPr>
          <w:rFonts w:cstheme="minorHAnsi"/>
          <w:noProof/>
          <w:lang w:val="en-US"/>
        </w:rPr>
        <w:t xml:space="preserve">in </w:t>
      </w:r>
      <w:r w:rsidR="006951B2">
        <w:rPr>
          <w:rFonts w:cstheme="minorHAnsi"/>
          <w:noProof/>
          <w:lang w:val="en-US"/>
        </w:rPr>
        <w:t xml:space="preserve">the </w:t>
      </w:r>
      <w:r w:rsidR="00335AB4" w:rsidRPr="007D4D10">
        <w:rPr>
          <w:rFonts w:cstheme="minorHAnsi"/>
          <w:noProof/>
          <w:lang w:val="en-US"/>
        </w:rPr>
        <w:t xml:space="preserve">light of </w:t>
      </w:r>
      <w:r w:rsidR="006951B2">
        <w:rPr>
          <w:rFonts w:cstheme="minorHAnsi"/>
          <w:noProof/>
          <w:lang w:val="en-US"/>
        </w:rPr>
        <w:t xml:space="preserve">the </w:t>
      </w:r>
      <w:r w:rsidR="00335AB4" w:rsidRPr="007D4D10">
        <w:rPr>
          <w:rFonts w:cstheme="minorHAnsi"/>
          <w:noProof/>
          <w:lang w:val="en-US"/>
        </w:rPr>
        <w:t>global pandemic,</w:t>
      </w:r>
      <w:r w:rsidR="00881335">
        <w:rPr>
          <w:rFonts w:cstheme="minorHAnsi"/>
          <w:noProof/>
          <w:lang w:val="en-US"/>
        </w:rPr>
        <w:t xml:space="preserve"> despite some efforts from relevant stakeholders,</w:t>
      </w:r>
      <w:r w:rsidR="00335AB4" w:rsidRPr="007D4D10">
        <w:rPr>
          <w:rFonts w:cstheme="minorHAnsi"/>
          <w:noProof/>
          <w:lang w:val="en-US"/>
        </w:rPr>
        <w:t>”</w:t>
      </w:r>
      <w:r w:rsidR="00335AB4" w:rsidRPr="0038101C">
        <w:rPr>
          <w:rFonts w:cstheme="minorHAnsi"/>
          <w:noProof/>
          <w:lang w:val="en-US"/>
        </w:rPr>
        <w:t xml:space="preserve"> </w:t>
      </w:r>
      <w:r w:rsidR="00335AB4" w:rsidRPr="001A2F6D">
        <w:rPr>
          <w:lang w:val="en-US"/>
        </w:rPr>
        <w:t xml:space="preserve">says Stephan Oberreit, MSF’s </w:t>
      </w:r>
      <w:r w:rsidR="006E13E4">
        <w:rPr>
          <w:lang w:val="en-US"/>
        </w:rPr>
        <w:t>Head of Mission</w:t>
      </w:r>
      <w:r w:rsidR="00335AB4" w:rsidRPr="0049670B">
        <w:rPr>
          <w:lang w:val="en-US"/>
        </w:rPr>
        <w:t xml:space="preserve"> in Greece. </w:t>
      </w:r>
      <w:r w:rsidR="00335AB4" w:rsidRPr="0049670B">
        <w:rPr>
          <w:rFonts w:cstheme="minorHAnsi"/>
          <w:noProof/>
          <w:lang w:val="en-US"/>
        </w:rPr>
        <w:t>“</w:t>
      </w:r>
      <w:r w:rsidR="00335AB4" w:rsidRPr="007D4D10">
        <w:rPr>
          <w:rFonts w:cstheme="minorHAnsi"/>
          <w:noProof/>
          <w:lang w:val="en-US"/>
        </w:rPr>
        <w:t xml:space="preserve">The public health </w:t>
      </w:r>
      <w:r w:rsidR="002D53A3">
        <w:rPr>
          <w:rFonts w:cstheme="minorHAnsi"/>
          <w:noProof/>
          <w:lang w:val="en-US"/>
        </w:rPr>
        <w:t xml:space="preserve">system </w:t>
      </w:r>
      <w:r w:rsidR="00335AB4" w:rsidRPr="007D4D10">
        <w:rPr>
          <w:rFonts w:cstheme="minorHAnsi"/>
          <w:noProof/>
          <w:lang w:val="en-US"/>
        </w:rPr>
        <w:t xml:space="preserve">on Lesbos </w:t>
      </w:r>
      <w:r w:rsidR="00E17549" w:rsidRPr="007D4D10">
        <w:rPr>
          <w:rFonts w:cstheme="minorHAnsi"/>
          <w:noProof/>
          <w:lang w:val="en-US"/>
        </w:rPr>
        <w:t>would</w:t>
      </w:r>
      <w:r w:rsidR="00965BED" w:rsidRPr="007D4D10">
        <w:rPr>
          <w:rFonts w:cstheme="minorHAnsi"/>
          <w:noProof/>
          <w:lang w:val="en-US"/>
        </w:rPr>
        <w:t xml:space="preserve"> </w:t>
      </w:r>
      <w:r w:rsidR="006951B2">
        <w:rPr>
          <w:rFonts w:cstheme="minorHAnsi"/>
          <w:noProof/>
          <w:lang w:val="en-US"/>
        </w:rPr>
        <w:t xml:space="preserve">simply </w:t>
      </w:r>
      <w:r w:rsidR="00E17549" w:rsidRPr="007D4D10">
        <w:rPr>
          <w:rFonts w:cstheme="minorHAnsi"/>
          <w:noProof/>
          <w:lang w:val="en-US"/>
        </w:rPr>
        <w:t xml:space="preserve">be </w:t>
      </w:r>
      <w:r w:rsidR="006951B2">
        <w:rPr>
          <w:rFonts w:cstheme="minorHAnsi"/>
          <w:noProof/>
          <w:lang w:val="en-US"/>
        </w:rPr>
        <w:t>un</w:t>
      </w:r>
      <w:r w:rsidR="00E17549" w:rsidRPr="007D4D10">
        <w:rPr>
          <w:rFonts w:cstheme="minorHAnsi"/>
          <w:noProof/>
          <w:lang w:val="en-US"/>
        </w:rPr>
        <w:t xml:space="preserve">able to </w:t>
      </w:r>
      <w:r w:rsidR="00886B48" w:rsidRPr="007D4D10">
        <w:rPr>
          <w:rFonts w:cstheme="minorHAnsi"/>
          <w:noProof/>
          <w:lang w:val="en-US"/>
        </w:rPr>
        <w:t>handle</w:t>
      </w:r>
      <w:r w:rsidR="00335AB4" w:rsidRPr="007D4D10">
        <w:rPr>
          <w:rFonts w:cstheme="minorHAnsi"/>
          <w:noProof/>
          <w:lang w:val="en-US"/>
        </w:rPr>
        <w:t xml:space="preserve"> the devastation </w:t>
      </w:r>
      <w:r w:rsidR="00886B48" w:rsidRPr="007D4D10">
        <w:rPr>
          <w:rFonts w:cstheme="minorHAnsi"/>
          <w:noProof/>
          <w:lang w:val="en-US"/>
        </w:rPr>
        <w:t xml:space="preserve">caused by an </w:t>
      </w:r>
      <w:r w:rsidR="00335AB4" w:rsidRPr="007D4D10">
        <w:rPr>
          <w:rFonts w:cstheme="minorHAnsi"/>
          <w:noProof/>
          <w:lang w:val="en-US"/>
        </w:rPr>
        <w:t>outbreak</w:t>
      </w:r>
      <w:r w:rsidR="00886B48" w:rsidRPr="007D4D10">
        <w:rPr>
          <w:rFonts w:cstheme="minorHAnsi"/>
          <w:noProof/>
          <w:lang w:val="en-US"/>
        </w:rPr>
        <w:t xml:space="preserve"> in Moria</w:t>
      </w:r>
      <w:r w:rsidR="006951B2">
        <w:rPr>
          <w:rFonts w:cstheme="minorHAnsi"/>
          <w:noProof/>
          <w:lang w:val="en-US"/>
        </w:rPr>
        <w:t xml:space="preserve"> – which</w:t>
      </w:r>
      <w:r w:rsidR="007729EC" w:rsidRPr="007D4D10">
        <w:rPr>
          <w:rFonts w:cstheme="minorHAnsi"/>
          <w:noProof/>
          <w:lang w:val="en-US"/>
        </w:rPr>
        <w:t xml:space="preserve"> is why we stepped in</w:t>
      </w:r>
      <w:r w:rsidR="00416D1C" w:rsidRPr="007D4D10">
        <w:rPr>
          <w:rFonts w:cstheme="minorHAnsi"/>
          <w:noProof/>
          <w:lang w:val="en-US"/>
        </w:rPr>
        <w:t xml:space="preserve">. </w:t>
      </w:r>
      <w:r w:rsidR="006951B2">
        <w:rPr>
          <w:rFonts w:cstheme="minorHAnsi"/>
          <w:noProof/>
          <w:lang w:val="en-US"/>
        </w:rPr>
        <w:t>T</w:t>
      </w:r>
      <w:r w:rsidR="005A2B86" w:rsidRPr="007D4D10">
        <w:rPr>
          <w:rFonts w:cstheme="minorHAnsi"/>
          <w:noProof/>
          <w:lang w:val="en-US"/>
        </w:rPr>
        <w:t xml:space="preserve">oday </w:t>
      </w:r>
      <w:r w:rsidR="003C5BCE" w:rsidRPr="007D4D10">
        <w:rPr>
          <w:rFonts w:cstheme="minorHAnsi"/>
          <w:noProof/>
          <w:lang w:val="en-US"/>
        </w:rPr>
        <w:t>we ha</w:t>
      </w:r>
      <w:r w:rsidR="006951B2">
        <w:rPr>
          <w:rFonts w:cstheme="minorHAnsi"/>
          <w:noProof/>
          <w:lang w:val="en-US"/>
        </w:rPr>
        <w:t>d</w:t>
      </w:r>
      <w:r w:rsidR="0097314B" w:rsidRPr="007D4D10">
        <w:rPr>
          <w:rFonts w:cstheme="minorHAnsi"/>
          <w:noProof/>
          <w:lang w:val="en-US"/>
        </w:rPr>
        <w:t xml:space="preserve"> to </w:t>
      </w:r>
      <w:r w:rsidR="003C5BCE" w:rsidRPr="007D4D10">
        <w:rPr>
          <w:rFonts w:cstheme="minorHAnsi"/>
          <w:noProof/>
          <w:lang w:val="en-US"/>
        </w:rPr>
        <w:t>unwillingly close a crucial component of the COVID-19 response for Moria</w:t>
      </w:r>
      <w:r w:rsidR="003C5BCE" w:rsidRPr="0038101C">
        <w:rPr>
          <w:rFonts w:cstheme="minorHAnsi"/>
          <w:noProof/>
          <w:lang w:val="en-US"/>
        </w:rPr>
        <w:t>.</w:t>
      </w:r>
      <w:r w:rsidR="003C5BCE" w:rsidRPr="007D4D10">
        <w:rPr>
          <w:rFonts w:cstheme="minorHAnsi"/>
          <w:noProof/>
          <w:lang w:val="en-US"/>
        </w:rPr>
        <w:t>”</w:t>
      </w:r>
      <w:r w:rsidR="00416D1C" w:rsidRPr="007D4D10">
        <w:rPr>
          <w:rFonts w:cstheme="minorHAnsi"/>
          <w:noProof/>
          <w:lang w:val="en-US"/>
        </w:rPr>
        <w:t xml:space="preserve"> </w:t>
      </w:r>
    </w:p>
    <w:p w14:paraId="1D3E7D65" w14:textId="6E5D7C5C" w:rsidR="006951B2" w:rsidRDefault="00391332" w:rsidP="007C01D5">
      <w:pPr>
        <w:jc w:val="both"/>
        <w:rPr>
          <w:rFonts w:cstheme="minorHAnsi"/>
          <w:lang w:val="en-US"/>
        </w:rPr>
      </w:pPr>
      <w:r>
        <w:rPr>
          <w:lang w:val="en-US"/>
        </w:rPr>
        <w:t>MSF</w:t>
      </w:r>
      <w:r w:rsidR="006951B2">
        <w:rPr>
          <w:lang w:val="en-US"/>
        </w:rPr>
        <w:t>’s</w:t>
      </w:r>
      <w:r>
        <w:rPr>
          <w:lang w:val="en-US"/>
        </w:rPr>
        <w:t xml:space="preserve"> </w:t>
      </w:r>
      <w:r w:rsidRPr="00797C09">
        <w:rPr>
          <w:lang w:val="en-US"/>
        </w:rPr>
        <w:t>COVID-19</w:t>
      </w:r>
      <w:r>
        <w:rPr>
          <w:lang w:val="en-US"/>
        </w:rPr>
        <w:t xml:space="preserve"> </w:t>
      </w:r>
      <w:r w:rsidR="006951B2">
        <w:rPr>
          <w:lang w:val="en-US"/>
        </w:rPr>
        <w:t xml:space="preserve">isolation </w:t>
      </w:r>
      <w:r>
        <w:rPr>
          <w:lang w:val="en-US"/>
        </w:rPr>
        <w:t xml:space="preserve">centre </w:t>
      </w:r>
      <w:r w:rsidR="006951B2">
        <w:rPr>
          <w:lang w:val="en-US"/>
        </w:rPr>
        <w:t xml:space="preserve">on Lesbos </w:t>
      </w:r>
      <w:r>
        <w:rPr>
          <w:lang w:val="en-US"/>
        </w:rPr>
        <w:t>opened on 6 May</w:t>
      </w:r>
      <w:r w:rsidR="006951B2">
        <w:rPr>
          <w:lang w:val="en-US"/>
        </w:rPr>
        <w:t xml:space="preserve">, the result of efforts by </w:t>
      </w:r>
      <w:r>
        <w:rPr>
          <w:lang w:val="en-US"/>
        </w:rPr>
        <w:t xml:space="preserve">medical </w:t>
      </w:r>
      <w:r w:rsidR="006951B2">
        <w:rPr>
          <w:lang w:val="en-US"/>
        </w:rPr>
        <w:t xml:space="preserve">organisations </w:t>
      </w:r>
      <w:r w:rsidR="002D53A3">
        <w:rPr>
          <w:lang w:val="en-US"/>
        </w:rPr>
        <w:t xml:space="preserve">across </w:t>
      </w:r>
      <w:r>
        <w:rPr>
          <w:lang w:val="en-US"/>
        </w:rPr>
        <w:t>the island</w:t>
      </w:r>
      <w:r w:rsidR="006951B2">
        <w:rPr>
          <w:lang w:val="en-US"/>
        </w:rPr>
        <w:t xml:space="preserve"> and </w:t>
      </w:r>
      <w:r>
        <w:rPr>
          <w:lang w:val="en-US"/>
        </w:rPr>
        <w:t>support</w:t>
      </w:r>
      <w:r w:rsidR="006951B2">
        <w:rPr>
          <w:lang w:val="en-US"/>
        </w:rPr>
        <w:t xml:space="preserve">ed by </w:t>
      </w:r>
      <w:r>
        <w:rPr>
          <w:lang w:val="en-US"/>
        </w:rPr>
        <w:t>public officials</w:t>
      </w:r>
      <w:r w:rsidR="00492D87">
        <w:rPr>
          <w:lang w:val="en-US"/>
        </w:rPr>
        <w:t xml:space="preserve"> and </w:t>
      </w:r>
      <w:r w:rsidR="007319DF">
        <w:rPr>
          <w:lang w:val="en-US"/>
        </w:rPr>
        <w:t>the</w:t>
      </w:r>
      <w:r w:rsidR="00492D87">
        <w:rPr>
          <w:lang w:val="en-US"/>
        </w:rPr>
        <w:t xml:space="preserve"> local hospital</w:t>
      </w:r>
      <w:r>
        <w:rPr>
          <w:lang w:val="en-US"/>
        </w:rPr>
        <w:t xml:space="preserve">. </w:t>
      </w:r>
      <w:r w:rsidR="003C5BCE" w:rsidRPr="00797C09">
        <w:rPr>
          <w:rFonts w:cstheme="minorHAnsi"/>
          <w:lang w:val="en-US"/>
        </w:rPr>
        <w:t xml:space="preserve">The </w:t>
      </w:r>
      <w:r w:rsidR="006951B2">
        <w:rPr>
          <w:rFonts w:cstheme="minorHAnsi"/>
          <w:lang w:val="en-US"/>
        </w:rPr>
        <w:t xml:space="preserve">isolation centre </w:t>
      </w:r>
      <w:r w:rsidR="003C5BCE" w:rsidRPr="00797C09">
        <w:rPr>
          <w:rFonts w:cstheme="minorHAnsi"/>
          <w:lang w:val="en-US"/>
        </w:rPr>
        <w:t xml:space="preserve">was the only </w:t>
      </w:r>
      <w:r w:rsidR="006951B2">
        <w:rPr>
          <w:rFonts w:cstheme="minorHAnsi"/>
          <w:lang w:val="en-US"/>
        </w:rPr>
        <w:t xml:space="preserve">place on Lesbos providing </w:t>
      </w:r>
      <w:r w:rsidR="003C5BCE" w:rsidRPr="00797C09">
        <w:rPr>
          <w:rFonts w:cstheme="minorHAnsi"/>
          <w:lang w:val="en-US"/>
        </w:rPr>
        <w:t xml:space="preserve">a safe space </w:t>
      </w:r>
      <w:r w:rsidR="006951B2">
        <w:rPr>
          <w:rFonts w:cstheme="minorHAnsi"/>
          <w:lang w:val="en-US"/>
        </w:rPr>
        <w:t xml:space="preserve">in which </w:t>
      </w:r>
      <w:r w:rsidR="003C5BCE">
        <w:rPr>
          <w:rFonts w:cstheme="minorHAnsi"/>
          <w:lang w:val="en-US"/>
        </w:rPr>
        <w:t>people</w:t>
      </w:r>
      <w:r w:rsidR="003C5BCE" w:rsidRPr="00797C09">
        <w:rPr>
          <w:rFonts w:cstheme="minorHAnsi"/>
          <w:lang w:val="en-US"/>
        </w:rPr>
        <w:t xml:space="preserve"> </w:t>
      </w:r>
      <w:r w:rsidR="006951B2">
        <w:rPr>
          <w:rFonts w:cstheme="minorHAnsi"/>
          <w:lang w:val="en-US"/>
        </w:rPr>
        <w:t xml:space="preserve">from Moria displaying </w:t>
      </w:r>
      <w:r w:rsidR="003C5BCE" w:rsidRPr="00797C09">
        <w:rPr>
          <w:rFonts w:cstheme="minorHAnsi"/>
          <w:lang w:val="en-US"/>
        </w:rPr>
        <w:t>COVID-19 symptoms</w:t>
      </w:r>
      <w:r w:rsidR="002D53A3">
        <w:rPr>
          <w:rFonts w:cstheme="minorHAnsi"/>
          <w:lang w:val="en-US"/>
        </w:rPr>
        <w:t xml:space="preserve"> could be </w:t>
      </w:r>
      <w:r w:rsidR="002D53A3" w:rsidRPr="00797C09">
        <w:rPr>
          <w:rFonts w:cstheme="minorHAnsi"/>
          <w:lang w:val="en-US"/>
        </w:rPr>
        <w:t>isolate</w:t>
      </w:r>
      <w:r w:rsidR="002D53A3">
        <w:rPr>
          <w:rFonts w:cstheme="minorHAnsi"/>
          <w:lang w:val="en-US"/>
        </w:rPr>
        <w:t>d</w:t>
      </w:r>
      <w:r w:rsidR="002D53A3" w:rsidRPr="00797C09">
        <w:rPr>
          <w:rFonts w:cstheme="minorHAnsi"/>
          <w:lang w:val="en-US"/>
        </w:rPr>
        <w:t xml:space="preserve"> and</w:t>
      </w:r>
      <w:r w:rsidR="002D53A3">
        <w:rPr>
          <w:rFonts w:cstheme="minorHAnsi"/>
          <w:lang w:val="en-US"/>
        </w:rPr>
        <w:t xml:space="preserve"> provided with medical care</w:t>
      </w:r>
      <w:r w:rsidR="006951B2">
        <w:rPr>
          <w:rFonts w:cstheme="minorHAnsi"/>
          <w:lang w:val="en-US"/>
        </w:rPr>
        <w:t xml:space="preserve">. </w:t>
      </w:r>
      <w:r w:rsidR="003C5BCE" w:rsidRPr="00797C09">
        <w:rPr>
          <w:rFonts w:cstheme="minorHAnsi"/>
          <w:lang w:val="en-US"/>
        </w:rPr>
        <w:t xml:space="preserve"> </w:t>
      </w:r>
    </w:p>
    <w:p w14:paraId="4C190F6D" w14:textId="2DF4603A" w:rsidR="00391332" w:rsidRDefault="00391332" w:rsidP="007C01D5">
      <w:pPr>
        <w:jc w:val="both"/>
        <w:rPr>
          <w:lang w:val="en-US"/>
        </w:rPr>
      </w:pPr>
      <w:r>
        <w:rPr>
          <w:lang w:val="en-US"/>
        </w:rPr>
        <w:t xml:space="preserve">Since </w:t>
      </w:r>
      <w:r w:rsidR="00CA5D9A">
        <w:rPr>
          <w:lang w:val="en-US"/>
        </w:rPr>
        <w:t xml:space="preserve">1 </w:t>
      </w:r>
      <w:r w:rsidR="003C5BCE">
        <w:rPr>
          <w:lang w:val="en-US"/>
        </w:rPr>
        <w:t>July</w:t>
      </w:r>
      <w:r>
        <w:rPr>
          <w:lang w:val="en-US"/>
        </w:rPr>
        <w:t>, the</w:t>
      </w:r>
      <w:r w:rsidRPr="00797C09">
        <w:rPr>
          <w:lang w:val="en-US"/>
        </w:rPr>
        <w:t xml:space="preserve"> </w:t>
      </w:r>
      <w:r w:rsidR="00CA5D9A">
        <w:rPr>
          <w:lang w:val="en-US"/>
        </w:rPr>
        <w:t xml:space="preserve">isolation centre </w:t>
      </w:r>
      <w:r>
        <w:rPr>
          <w:lang w:val="en-US"/>
        </w:rPr>
        <w:t xml:space="preserve">has been </w:t>
      </w:r>
      <w:r w:rsidR="006E13E4">
        <w:rPr>
          <w:lang w:val="en-US"/>
        </w:rPr>
        <w:t>impose</w:t>
      </w:r>
      <w:r w:rsidRPr="00797C09">
        <w:rPr>
          <w:lang w:val="en-US"/>
        </w:rPr>
        <w:t xml:space="preserve">d with fines </w:t>
      </w:r>
      <w:r w:rsidR="002D53A3">
        <w:rPr>
          <w:lang w:val="en-US"/>
        </w:rPr>
        <w:t>and potential</w:t>
      </w:r>
      <w:r w:rsidR="009C508F">
        <w:rPr>
          <w:lang w:val="en-US"/>
        </w:rPr>
        <w:t xml:space="preserve"> criminal</w:t>
      </w:r>
      <w:r w:rsidR="002D53A3">
        <w:rPr>
          <w:lang w:val="en-US"/>
        </w:rPr>
        <w:t xml:space="preserve"> charges </w:t>
      </w:r>
      <w:r w:rsidR="00CA5D9A">
        <w:rPr>
          <w:lang w:val="en-US"/>
        </w:rPr>
        <w:t xml:space="preserve">by </w:t>
      </w:r>
      <w:r w:rsidRPr="00797C09">
        <w:rPr>
          <w:lang w:val="en-US"/>
        </w:rPr>
        <w:t xml:space="preserve">local authorities </w:t>
      </w:r>
      <w:r w:rsidR="002D53A3">
        <w:rPr>
          <w:lang w:val="en-US"/>
        </w:rPr>
        <w:t xml:space="preserve">related to </w:t>
      </w:r>
      <w:r w:rsidRPr="00797C09">
        <w:rPr>
          <w:lang w:val="en-US"/>
        </w:rPr>
        <w:t xml:space="preserve">urban planning </w:t>
      </w:r>
      <w:r w:rsidR="00CA5D9A">
        <w:rPr>
          <w:lang w:val="en-US"/>
        </w:rPr>
        <w:t xml:space="preserve">regulations. This comes </w:t>
      </w:r>
      <w:r>
        <w:rPr>
          <w:lang w:val="en-US"/>
        </w:rPr>
        <w:t xml:space="preserve">despite </w:t>
      </w:r>
      <w:r w:rsidR="00CA5D9A">
        <w:rPr>
          <w:lang w:val="en-US"/>
        </w:rPr>
        <w:t xml:space="preserve">it </w:t>
      </w:r>
      <w:r>
        <w:rPr>
          <w:rFonts w:cstheme="minorHAnsi"/>
          <w:noProof/>
          <w:lang w:val="en-US"/>
        </w:rPr>
        <w:t>being</w:t>
      </w:r>
      <w:r w:rsidRPr="00797C09">
        <w:rPr>
          <w:rFonts w:cstheme="minorHAnsi"/>
          <w:noProof/>
          <w:lang w:val="en-US"/>
        </w:rPr>
        <w:t xml:space="preserve"> </w:t>
      </w:r>
      <w:r w:rsidR="00CA5D9A">
        <w:rPr>
          <w:rFonts w:cstheme="minorHAnsi"/>
          <w:noProof/>
          <w:lang w:val="en-US"/>
        </w:rPr>
        <w:t xml:space="preserve">part of the </w:t>
      </w:r>
      <w:r w:rsidRPr="00797C09">
        <w:rPr>
          <w:rFonts w:cstheme="minorHAnsi"/>
          <w:noProof/>
          <w:lang w:val="en-US"/>
        </w:rPr>
        <w:t>emergency preparedness plan</w:t>
      </w:r>
      <w:r>
        <w:rPr>
          <w:rFonts w:cstheme="minorHAnsi"/>
          <w:noProof/>
          <w:lang w:val="en-US"/>
        </w:rPr>
        <w:t xml:space="preserve"> </w:t>
      </w:r>
      <w:r w:rsidR="00CA5D9A">
        <w:rPr>
          <w:rFonts w:cstheme="minorHAnsi"/>
          <w:noProof/>
          <w:lang w:val="en-US"/>
        </w:rPr>
        <w:t xml:space="preserve">set out </w:t>
      </w:r>
      <w:r w:rsidRPr="001B402E">
        <w:rPr>
          <w:lang w:val="en-US"/>
        </w:rPr>
        <w:t>by the Minister of Migration</w:t>
      </w:r>
      <w:r w:rsidR="003C5BCE">
        <w:rPr>
          <w:lang w:val="en-US"/>
        </w:rPr>
        <w:t xml:space="preserve"> </w:t>
      </w:r>
      <w:r w:rsidR="009E69C8">
        <w:rPr>
          <w:lang w:val="en-US"/>
        </w:rPr>
        <w:t xml:space="preserve">and </w:t>
      </w:r>
      <w:r w:rsidR="0097314B">
        <w:rPr>
          <w:lang w:val="en-US"/>
        </w:rPr>
        <w:t>aimed at</w:t>
      </w:r>
      <w:r w:rsidR="003C5BCE">
        <w:rPr>
          <w:lang w:val="en-US"/>
        </w:rPr>
        <w:t xml:space="preserve"> prevent</w:t>
      </w:r>
      <w:r w:rsidR="0097314B">
        <w:rPr>
          <w:lang w:val="en-US"/>
        </w:rPr>
        <w:t>ing</w:t>
      </w:r>
      <w:r w:rsidR="003C5BCE">
        <w:rPr>
          <w:lang w:val="en-US"/>
        </w:rPr>
        <w:t xml:space="preserve"> the </w:t>
      </w:r>
      <w:r w:rsidR="00CA5D9A">
        <w:rPr>
          <w:lang w:val="en-US"/>
        </w:rPr>
        <w:t xml:space="preserve">spread </w:t>
      </w:r>
      <w:r w:rsidR="003C5BCE">
        <w:rPr>
          <w:lang w:val="en-US"/>
        </w:rPr>
        <w:t>of COVID</w:t>
      </w:r>
      <w:r w:rsidR="009E69C8">
        <w:rPr>
          <w:lang w:val="en-US"/>
        </w:rPr>
        <w:t>-19</w:t>
      </w:r>
      <w:r w:rsidR="003C5BCE">
        <w:rPr>
          <w:lang w:val="en-US"/>
        </w:rPr>
        <w:t xml:space="preserve"> among the men, women and children contained in Moria reception centr</w:t>
      </w:r>
      <w:r w:rsidR="00CA5D9A">
        <w:rPr>
          <w:lang w:val="en-US"/>
        </w:rPr>
        <w:t>e</w:t>
      </w:r>
      <w:r>
        <w:rPr>
          <w:lang w:val="en-US"/>
        </w:rPr>
        <w:t>.</w:t>
      </w:r>
    </w:p>
    <w:p w14:paraId="6567E993" w14:textId="7114258D" w:rsidR="0097314B" w:rsidRPr="0097314B" w:rsidRDefault="00DC3F96" w:rsidP="007C01D5">
      <w:pPr>
        <w:jc w:val="both"/>
        <w:rPr>
          <w:rFonts w:cstheme="minorHAnsi"/>
          <w:lang w:val="en-US"/>
        </w:rPr>
      </w:pPr>
      <w:r w:rsidRPr="007D4D10">
        <w:rPr>
          <w:rFonts w:cstheme="minorHAnsi"/>
          <w:iCs/>
          <w:color w:val="000000"/>
          <w:lang w:val="en-US"/>
        </w:rPr>
        <w:t>“It’s</w:t>
      </w:r>
      <w:r w:rsidR="00E83AAC">
        <w:rPr>
          <w:rFonts w:cstheme="minorHAnsi"/>
          <w:iCs/>
          <w:color w:val="000000"/>
          <w:lang w:val="en-US"/>
        </w:rPr>
        <w:t xml:space="preserve"> </w:t>
      </w:r>
      <w:r w:rsidR="006E13E4">
        <w:rPr>
          <w:rFonts w:cstheme="minorHAnsi"/>
          <w:iCs/>
          <w:color w:val="000000"/>
          <w:lang w:val="en-US"/>
        </w:rPr>
        <w:t>astonishing</w:t>
      </w:r>
      <w:r w:rsidRPr="007D4D10">
        <w:rPr>
          <w:rFonts w:cstheme="minorHAnsi"/>
          <w:iCs/>
          <w:color w:val="000000"/>
          <w:lang w:val="en-US"/>
        </w:rPr>
        <w:t xml:space="preserve"> that we </w:t>
      </w:r>
      <w:r w:rsidR="007D4D10">
        <w:rPr>
          <w:rFonts w:cstheme="minorHAnsi"/>
          <w:iCs/>
          <w:color w:val="000000"/>
          <w:lang w:val="en-US"/>
        </w:rPr>
        <w:t xml:space="preserve">are being hampered by local authorities while </w:t>
      </w:r>
      <w:r w:rsidRPr="007D4D10">
        <w:rPr>
          <w:rFonts w:cstheme="minorHAnsi"/>
          <w:iCs/>
          <w:color w:val="000000"/>
          <w:lang w:val="en-US"/>
        </w:rPr>
        <w:t>trying to protect vul</w:t>
      </w:r>
      <w:r w:rsidR="005739F4" w:rsidRPr="007D4D10">
        <w:rPr>
          <w:rFonts w:cstheme="minorHAnsi"/>
          <w:iCs/>
          <w:color w:val="000000"/>
          <w:lang w:val="en-US"/>
        </w:rPr>
        <w:t>n</w:t>
      </w:r>
      <w:r w:rsidRPr="007D4D10">
        <w:rPr>
          <w:rFonts w:cstheme="minorHAnsi"/>
          <w:iCs/>
          <w:color w:val="000000"/>
          <w:lang w:val="en-US"/>
        </w:rPr>
        <w:t>erable people</w:t>
      </w:r>
      <w:r w:rsidR="00E83AAC">
        <w:rPr>
          <w:rFonts w:cstheme="minorHAnsi"/>
          <w:iCs/>
          <w:color w:val="000000"/>
          <w:lang w:val="en-US"/>
        </w:rPr>
        <w:t>,</w:t>
      </w:r>
      <w:r w:rsidRPr="007D4D10">
        <w:rPr>
          <w:rFonts w:cstheme="minorHAnsi"/>
          <w:iCs/>
          <w:color w:val="000000"/>
          <w:lang w:val="en-US"/>
        </w:rPr>
        <w:t xml:space="preserve"> when</w:t>
      </w:r>
      <w:r w:rsidR="002D53A3">
        <w:rPr>
          <w:rFonts w:cstheme="minorHAnsi"/>
          <w:iCs/>
          <w:color w:val="000000"/>
          <w:lang w:val="en-US"/>
        </w:rPr>
        <w:t>,</w:t>
      </w:r>
      <w:r w:rsidRPr="007D4D10">
        <w:rPr>
          <w:rFonts w:cstheme="minorHAnsi"/>
          <w:iCs/>
          <w:color w:val="000000"/>
          <w:lang w:val="en-US"/>
        </w:rPr>
        <w:t xml:space="preserve"> just next to us in Moria</w:t>
      </w:r>
      <w:r w:rsidR="002D53A3">
        <w:rPr>
          <w:rFonts w:cstheme="minorHAnsi"/>
          <w:iCs/>
          <w:color w:val="000000"/>
          <w:lang w:val="en-US"/>
        </w:rPr>
        <w:t>,</w:t>
      </w:r>
      <w:r w:rsidRPr="007D4D10">
        <w:rPr>
          <w:rFonts w:cstheme="minorHAnsi"/>
          <w:iCs/>
          <w:color w:val="000000"/>
          <w:lang w:val="en-US"/>
        </w:rPr>
        <w:t xml:space="preserve"> we see </w:t>
      </w:r>
      <w:r w:rsidR="00E83AAC">
        <w:rPr>
          <w:rFonts w:cstheme="minorHAnsi"/>
          <w:iCs/>
          <w:color w:val="000000"/>
          <w:lang w:val="en-US"/>
        </w:rPr>
        <w:t xml:space="preserve">an enormous </w:t>
      </w:r>
      <w:r w:rsidRPr="007D4D10">
        <w:rPr>
          <w:rFonts w:cstheme="minorHAnsi"/>
          <w:iCs/>
          <w:color w:val="000000"/>
          <w:lang w:val="en-US"/>
        </w:rPr>
        <w:t xml:space="preserve">violation of human dignity, </w:t>
      </w:r>
      <w:r w:rsidR="002D53A3">
        <w:rPr>
          <w:rFonts w:cstheme="minorHAnsi"/>
          <w:iCs/>
          <w:color w:val="000000"/>
          <w:lang w:val="en-US"/>
        </w:rPr>
        <w:t xml:space="preserve">with </w:t>
      </w:r>
      <w:r w:rsidRPr="007D4D10">
        <w:rPr>
          <w:rFonts w:cstheme="minorHAnsi"/>
          <w:iCs/>
          <w:color w:val="000000"/>
          <w:lang w:val="en-US"/>
        </w:rPr>
        <w:t xml:space="preserve">thousands of people </w:t>
      </w:r>
      <w:r w:rsidR="002D53A3">
        <w:rPr>
          <w:rFonts w:cstheme="minorHAnsi"/>
          <w:iCs/>
          <w:color w:val="000000"/>
          <w:lang w:val="en-US"/>
        </w:rPr>
        <w:t xml:space="preserve">trapped </w:t>
      </w:r>
      <w:r w:rsidRPr="007D4D10">
        <w:rPr>
          <w:rFonts w:cstheme="minorHAnsi"/>
          <w:iCs/>
          <w:color w:val="000000"/>
          <w:lang w:val="en-US"/>
        </w:rPr>
        <w:t>in inhumane conditions,”</w:t>
      </w:r>
      <w:r>
        <w:rPr>
          <w:rFonts w:cstheme="minorHAnsi"/>
          <w:color w:val="000000"/>
          <w:lang w:val="en-US"/>
        </w:rPr>
        <w:t xml:space="preserve"> </w:t>
      </w:r>
      <w:r w:rsidR="002D53A3">
        <w:rPr>
          <w:rFonts w:cstheme="minorHAnsi"/>
          <w:color w:val="000000"/>
          <w:lang w:val="en-US"/>
        </w:rPr>
        <w:t xml:space="preserve">says </w:t>
      </w:r>
      <w:r w:rsidR="0097314B">
        <w:rPr>
          <w:rFonts w:cstheme="minorHAnsi"/>
          <w:color w:val="000000"/>
          <w:lang w:val="en-US"/>
        </w:rPr>
        <w:t>Oberreit.</w:t>
      </w:r>
      <w:r w:rsidR="0097314B" w:rsidRPr="00991024">
        <w:rPr>
          <w:lang w:val="en-US"/>
        </w:rPr>
        <w:t xml:space="preserve"> </w:t>
      </w:r>
    </w:p>
    <w:p w14:paraId="548FFC09" w14:textId="7D4F2BAD" w:rsidR="00C73F2B" w:rsidRDefault="002D53A3" w:rsidP="007C01D5">
      <w:pPr>
        <w:jc w:val="both"/>
        <w:rPr>
          <w:rFonts w:cstheme="minorHAnsi"/>
          <w:noProof/>
          <w:lang w:val="en-US"/>
        </w:rPr>
      </w:pPr>
      <w:r>
        <w:rPr>
          <w:rFonts w:cstheme="minorHAnsi"/>
          <w:noProof/>
          <w:lang w:val="en-US"/>
        </w:rPr>
        <w:t>The</w:t>
      </w:r>
      <w:r w:rsidR="00335AB4" w:rsidRPr="00335AB4">
        <w:rPr>
          <w:rFonts w:cstheme="minorHAnsi"/>
          <w:noProof/>
          <w:lang w:val="en-US"/>
        </w:rPr>
        <w:t xml:space="preserve"> 15,000 people </w:t>
      </w:r>
      <w:r>
        <w:rPr>
          <w:rFonts w:cstheme="minorHAnsi"/>
          <w:noProof/>
          <w:lang w:val="en-US"/>
        </w:rPr>
        <w:t xml:space="preserve">currently </w:t>
      </w:r>
      <w:r w:rsidR="00335AB4" w:rsidRPr="00335AB4">
        <w:rPr>
          <w:rFonts w:cstheme="minorHAnsi"/>
          <w:noProof/>
          <w:lang w:val="en-US"/>
        </w:rPr>
        <w:t>in Mor</w:t>
      </w:r>
      <w:r w:rsidR="00335AB4">
        <w:rPr>
          <w:rFonts w:cstheme="minorHAnsi"/>
          <w:noProof/>
          <w:lang w:val="en-US"/>
        </w:rPr>
        <w:t>i</w:t>
      </w:r>
      <w:r w:rsidR="00335AB4" w:rsidRPr="00335AB4">
        <w:rPr>
          <w:rFonts w:cstheme="minorHAnsi"/>
          <w:noProof/>
          <w:lang w:val="en-US"/>
        </w:rPr>
        <w:t>a</w:t>
      </w:r>
      <w:r>
        <w:rPr>
          <w:rFonts w:cstheme="minorHAnsi"/>
          <w:noProof/>
          <w:lang w:val="en-US"/>
        </w:rPr>
        <w:t xml:space="preserve"> have </w:t>
      </w:r>
      <w:r w:rsidR="00457395">
        <w:rPr>
          <w:rFonts w:cstheme="minorHAnsi"/>
          <w:noProof/>
          <w:lang w:val="en-US"/>
        </w:rPr>
        <w:t xml:space="preserve">little space and </w:t>
      </w:r>
      <w:r w:rsidR="00335AB4" w:rsidRPr="00335AB4">
        <w:rPr>
          <w:rFonts w:cstheme="minorHAnsi"/>
          <w:noProof/>
          <w:lang w:val="en-US"/>
        </w:rPr>
        <w:t xml:space="preserve">limited access to </w:t>
      </w:r>
      <w:r w:rsidR="00457395">
        <w:rPr>
          <w:rFonts w:cstheme="minorHAnsi"/>
          <w:noProof/>
          <w:lang w:val="en-US"/>
        </w:rPr>
        <w:t xml:space="preserve">soap and </w:t>
      </w:r>
      <w:r w:rsidR="00335AB4" w:rsidRPr="00335AB4">
        <w:rPr>
          <w:rFonts w:cstheme="minorHAnsi"/>
          <w:noProof/>
          <w:lang w:val="en-US"/>
        </w:rPr>
        <w:t>water</w:t>
      </w:r>
      <w:r w:rsidR="00457395">
        <w:rPr>
          <w:rFonts w:cstheme="minorHAnsi"/>
          <w:noProof/>
          <w:lang w:val="en-US"/>
        </w:rPr>
        <w:t xml:space="preserve">, making it impossible to carry out preventive measures such as physical distancing and regular handwashing. </w:t>
      </w:r>
      <w:r w:rsidR="00C73F2B" w:rsidRPr="00C73F2B">
        <w:rPr>
          <w:rFonts w:cstheme="minorHAnsi"/>
          <w:noProof/>
          <w:lang w:val="en-US"/>
        </w:rPr>
        <w:t>More than 300 people</w:t>
      </w:r>
      <w:r w:rsidR="00C73F2B">
        <w:rPr>
          <w:rFonts w:cstheme="minorHAnsi"/>
          <w:noProof/>
          <w:lang w:val="en-US"/>
        </w:rPr>
        <w:t xml:space="preserve"> at high-risk due to their age or</w:t>
      </w:r>
      <w:r w:rsidR="00C73F2B" w:rsidRPr="00C73F2B">
        <w:rPr>
          <w:rFonts w:cstheme="minorHAnsi"/>
          <w:noProof/>
          <w:lang w:val="en-US"/>
        </w:rPr>
        <w:t xml:space="preserve"> chronic medical condition</w:t>
      </w:r>
      <w:r w:rsidR="00C73F2B">
        <w:rPr>
          <w:rFonts w:cstheme="minorHAnsi"/>
          <w:noProof/>
          <w:lang w:val="en-US"/>
        </w:rPr>
        <w:t>, as well as their families, remain trapped in these dangerous conditions</w:t>
      </w:r>
      <w:r w:rsidR="00C73F2B" w:rsidRPr="00C73F2B">
        <w:rPr>
          <w:rFonts w:cstheme="minorHAnsi"/>
          <w:noProof/>
          <w:lang w:val="en-US"/>
        </w:rPr>
        <w:t>. MSF continues to call for the immediate and urgent evacuation of all</w:t>
      </w:r>
      <w:r w:rsidR="00C73F2B">
        <w:rPr>
          <w:rFonts w:cstheme="minorHAnsi"/>
          <w:noProof/>
          <w:lang w:val="en-US"/>
        </w:rPr>
        <w:t xml:space="preserve"> vulnerable</w:t>
      </w:r>
      <w:r w:rsidR="00C73F2B" w:rsidRPr="00C73F2B">
        <w:rPr>
          <w:rFonts w:cstheme="minorHAnsi"/>
          <w:noProof/>
          <w:lang w:val="en-US"/>
        </w:rPr>
        <w:t xml:space="preserve"> people</w:t>
      </w:r>
      <w:r w:rsidR="00C73F2B">
        <w:rPr>
          <w:rFonts w:cstheme="minorHAnsi"/>
          <w:noProof/>
          <w:lang w:val="en-US"/>
        </w:rPr>
        <w:t xml:space="preserve">, including those at high risk to COVID-19, </w:t>
      </w:r>
      <w:r w:rsidR="00C73F2B" w:rsidRPr="00C73F2B">
        <w:rPr>
          <w:rFonts w:cstheme="minorHAnsi"/>
          <w:noProof/>
          <w:lang w:val="en-US"/>
        </w:rPr>
        <w:t xml:space="preserve">from Moria to safe accommodation elsewhere. </w:t>
      </w:r>
    </w:p>
    <w:p w14:paraId="55E947B3" w14:textId="25DAC3A3" w:rsidR="00DB61E9" w:rsidRPr="001A2F6D" w:rsidRDefault="003C5BCE" w:rsidP="007C01D5">
      <w:pPr>
        <w:jc w:val="both"/>
        <w:rPr>
          <w:rFonts w:cstheme="minorHAnsi"/>
          <w:color w:val="000000"/>
          <w:lang w:val="en-US"/>
        </w:rPr>
      </w:pPr>
      <w:r w:rsidRPr="0038101C">
        <w:rPr>
          <w:rFonts w:cstheme="minorHAnsi"/>
          <w:color w:val="000000"/>
          <w:lang w:val="en-US"/>
        </w:rPr>
        <w:t>“</w:t>
      </w:r>
      <w:r w:rsidR="0097314B" w:rsidRPr="007D4D10">
        <w:rPr>
          <w:rFonts w:cstheme="minorHAnsi"/>
          <w:color w:val="000000"/>
          <w:lang w:val="en-US"/>
        </w:rPr>
        <w:t xml:space="preserve">This is not the first and it probably </w:t>
      </w:r>
      <w:r w:rsidR="00BB09B3">
        <w:rPr>
          <w:rFonts w:cstheme="minorHAnsi"/>
          <w:color w:val="000000"/>
          <w:lang w:val="en-US"/>
        </w:rPr>
        <w:t xml:space="preserve">won’t </w:t>
      </w:r>
      <w:r w:rsidR="0097314B" w:rsidRPr="007D4D10">
        <w:rPr>
          <w:rFonts w:cstheme="minorHAnsi"/>
          <w:color w:val="000000"/>
          <w:lang w:val="en-US"/>
        </w:rPr>
        <w:t xml:space="preserve">be the last </w:t>
      </w:r>
      <w:r w:rsidR="00BB09B3">
        <w:rPr>
          <w:rFonts w:cstheme="minorHAnsi"/>
          <w:color w:val="000000"/>
          <w:lang w:val="en-US"/>
        </w:rPr>
        <w:t xml:space="preserve">time that </w:t>
      </w:r>
      <w:r w:rsidR="0097314B" w:rsidRPr="007D4D10">
        <w:rPr>
          <w:rFonts w:cstheme="minorHAnsi"/>
          <w:color w:val="000000"/>
          <w:lang w:val="en-US"/>
        </w:rPr>
        <w:t xml:space="preserve">we and other humanitarian organisations face </w:t>
      </w:r>
      <w:r w:rsidR="00306159">
        <w:rPr>
          <w:rFonts w:cstheme="minorHAnsi"/>
          <w:color w:val="000000"/>
          <w:lang w:val="en-US"/>
        </w:rPr>
        <w:t>these types of obstacles</w:t>
      </w:r>
      <w:r w:rsidR="0097314B" w:rsidRPr="007D4D10">
        <w:rPr>
          <w:rFonts w:cstheme="minorHAnsi"/>
          <w:color w:val="000000"/>
          <w:lang w:val="en-US"/>
        </w:rPr>
        <w:t xml:space="preserve"> as we try to cover the gaps left by European and Greek authorities in assistance to migrants and refugees,”</w:t>
      </w:r>
      <w:r w:rsidR="0097314B" w:rsidRPr="0038101C">
        <w:rPr>
          <w:rFonts w:cstheme="minorHAnsi"/>
          <w:color w:val="000000"/>
          <w:lang w:val="en-US"/>
        </w:rPr>
        <w:t xml:space="preserve"> says Bertand Perrochet, MSF’s director of operations.</w:t>
      </w:r>
      <w:r w:rsidR="0097314B" w:rsidRPr="007D4D10" w:rsidDel="003C5BCE">
        <w:rPr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  <w:r w:rsidR="009E69C8" w:rsidRPr="007D4D10">
        <w:rPr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>“</w:t>
      </w:r>
      <w:r w:rsidR="00DB61E9" w:rsidRPr="007D4D10">
        <w:rPr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 xml:space="preserve">For the past five years we have seen the terrible harm </w:t>
      </w:r>
      <w:r w:rsidR="00306159">
        <w:rPr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 xml:space="preserve">inflicted by </w:t>
      </w:r>
      <w:r w:rsidR="00DB61E9" w:rsidRPr="007D4D10">
        <w:rPr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>containment policies on people trapped in reception centres across the Greek island</w:t>
      </w:r>
      <w:r w:rsidR="00391332" w:rsidRPr="007D4D10">
        <w:rPr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>s. N</w:t>
      </w:r>
      <w:r w:rsidR="00DB61E9" w:rsidRPr="007D4D10">
        <w:rPr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>ow</w:t>
      </w:r>
      <w:r w:rsidR="00306159">
        <w:rPr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>,</w:t>
      </w:r>
      <w:r w:rsidR="00DB61E9" w:rsidRPr="007D4D10">
        <w:rPr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 xml:space="preserve"> during a global pandemic, </w:t>
      </w:r>
      <w:r w:rsidR="00306159">
        <w:rPr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 xml:space="preserve">MSF has been prevented from responding to </w:t>
      </w:r>
      <w:r w:rsidR="00DB61E9" w:rsidRPr="007D4D10">
        <w:rPr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 xml:space="preserve">a public health </w:t>
      </w:r>
      <w:r w:rsidR="00306159">
        <w:rPr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 xml:space="preserve">risk that the </w:t>
      </w:r>
      <w:r w:rsidR="00DB61E9" w:rsidRPr="007D4D10">
        <w:rPr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 xml:space="preserve">authorities </w:t>
      </w:r>
      <w:r w:rsidR="00306159">
        <w:rPr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>have neglected.</w:t>
      </w:r>
      <w:r w:rsidR="00391332" w:rsidRPr="007D4D10">
        <w:rPr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>”</w:t>
      </w:r>
      <w:r w:rsidR="00DB61E9" w:rsidRPr="007D4D10">
        <w:rPr>
          <w:rFonts w:cstheme="minorHAnsi"/>
          <w:color w:val="000000"/>
          <w:bdr w:val="none" w:sz="0" w:space="0" w:color="auto" w:frame="1"/>
          <w:shd w:val="clear" w:color="auto" w:fill="FFFFFF"/>
          <w:lang w:val="en-US"/>
        </w:rPr>
        <w:t> </w:t>
      </w:r>
      <w:r w:rsidR="00DB61E9" w:rsidRPr="0038101C">
        <w:rPr>
          <w:rFonts w:cstheme="minorHAnsi"/>
          <w:lang w:val="en-US"/>
        </w:rPr>
        <w:t xml:space="preserve"> </w:t>
      </w:r>
    </w:p>
    <w:p w14:paraId="7CA27B8C" w14:textId="55FE4773" w:rsidR="003C3364" w:rsidRDefault="003C3364" w:rsidP="007C01D5">
      <w:pPr>
        <w:jc w:val="both"/>
        <w:rPr>
          <w:lang w:val="en-US"/>
        </w:rPr>
      </w:pPr>
      <w:r w:rsidRPr="003C3364">
        <w:rPr>
          <w:lang w:val="en-US"/>
        </w:rPr>
        <w:lastRenderedPageBreak/>
        <w:t xml:space="preserve">MSF is </w:t>
      </w:r>
      <w:r w:rsidR="00306159">
        <w:rPr>
          <w:lang w:val="en-US"/>
        </w:rPr>
        <w:t xml:space="preserve">ready </w:t>
      </w:r>
      <w:r w:rsidRPr="003C3364">
        <w:rPr>
          <w:lang w:val="en-US"/>
        </w:rPr>
        <w:t xml:space="preserve">to discuss with Greek authorities what should be done regarding the </w:t>
      </w:r>
      <w:r w:rsidR="00306159">
        <w:rPr>
          <w:lang w:val="en-US"/>
        </w:rPr>
        <w:t xml:space="preserve">risk </w:t>
      </w:r>
      <w:r w:rsidRPr="003C3364">
        <w:rPr>
          <w:lang w:val="en-US"/>
        </w:rPr>
        <w:t xml:space="preserve">of COVID-19 for </w:t>
      </w:r>
      <w:r w:rsidR="00306159">
        <w:rPr>
          <w:lang w:val="en-US"/>
        </w:rPr>
        <w:t xml:space="preserve">people in </w:t>
      </w:r>
      <w:r w:rsidRPr="003C3364">
        <w:rPr>
          <w:lang w:val="en-US"/>
        </w:rPr>
        <w:t>Moria reception centre, while maintaining its p</w:t>
      </w:r>
      <w:r w:rsidR="00306159">
        <w:rPr>
          <w:lang w:val="en-US"/>
        </w:rPr>
        <w:t>a</w:t>
      </w:r>
      <w:r w:rsidRPr="003C3364">
        <w:rPr>
          <w:lang w:val="en-US"/>
        </w:rPr>
        <w:t xml:space="preserve">ediatric, sexual </w:t>
      </w:r>
      <w:r w:rsidR="00306159">
        <w:rPr>
          <w:lang w:val="en-US"/>
        </w:rPr>
        <w:t xml:space="preserve">and </w:t>
      </w:r>
      <w:r w:rsidRPr="003C3364">
        <w:rPr>
          <w:lang w:val="en-US"/>
        </w:rPr>
        <w:t xml:space="preserve">reproductive health and mental health </w:t>
      </w:r>
      <w:r w:rsidR="00306159">
        <w:rPr>
          <w:lang w:val="en-US"/>
        </w:rPr>
        <w:t xml:space="preserve">services </w:t>
      </w:r>
      <w:r w:rsidRPr="003C3364">
        <w:rPr>
          <w:lang w:val="en-US"/>
        </w:rPr>
        <w:t xml:space="preserve">at its </w:t>
      </w:r>
      <w:r w:rsidR="00306159">
        <w:rPr>
          <w:lang w:val="en-US"/>
        </w:rPr>
        <w:t xml:space="preserve">clinic in </w:t>
      </w:r>
      <w:r w:rsidRPr="003C3364">
        <w:rPr>
          <w:lang w:val="en-US"/>
        </w:rPr>
        <w:t>Moria.</w:t>
      </w:r>
      <w:r w:rsidRPr="003C3364" w:rsidDel="003C3364">
        <w:rPr>
          <w:lang w:val="en-US"/>
        </w:rPr>
        <w:t xml:space="preserve"> </w:t>
      </w:r>
    </w:p>
    <w:p w14:paraId="6EA1CDA9" w14:textId="77777777" w:rsidR="009F30B2" w:rsidRDefault="009F30B2" w:rsidP="007C01D5">
      <w:pPr>
        <w:jc w:val="both"/>
        <w:rPr>
          <w:lang w:val="en-US"/>
        </w:rPr>
      </w:pPr>
    </w:p>
    <w:p w14:paraId="22621FA8" w14:textId="6D96B1D0" w:rsidR="007729EC" w:rsidRPr="00797C09" w:rsidRDefault="00DB61E9" w:rsidP="007C01D5">
      <w:pPr>
        <w:jc w:val="both"/>
        <w:rPr>
          <w:lang w:val="en-US"/>
        </w:rPr>
      </w:pPr>
      <w:r>
        <w:rPr>
          <w:lang w:val="en-US"/>
        </w:rPr>
        <w:t>ENDS</w:t>
      </w:r>
    </w:p>
    <w:sectPr w:rsidR="007729EC" w:rsidRPr="00797C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AF630" w14:textId="77777777" w:rsidR="00993C63" w:rsidRDefault="00993C63" w:rsidP="009F30B2">
      <w:pPr>
        <w:spacing w:after="0" w:line="240" w:lineRule="auto"/>
      </w:pPr>
      <w:r>
        <w:separator/>
      </w:r>
    </w:p>
  </w:endnote>
  <w:endnote w:type="continuationSeparator" w:id="0">
    <w:p w14:paraId="6F0E17D2" w14:textId="77777777" w:rsidR="00993C63" w:rsidRDefault="00993C63" w:rsidP="009F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C6554" w14:textId="77777777" w:rsidR="00993C63" w:rsidRDefault="00993C63" w:rsidP="009F30B2">
      <w:pPr>
        <w:spacing w:after="0" w:line="240" w:lineRule="auto"/>
      </w:pPr>
      <w:r>
        <w:separator/>
      </w:r>
    </w:p>
  </w:footnote>
  <w:footnote w:type="continuationSeparator" w:id="0">
    <w:p w14:paraId="314DBD8F" w14:textId="77777777" w:rsidR="00993C63" w:rsidRDefault="00993C63" w:rsidP="009F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61D84"/>
    <w:multiLevelType w:val="hybridMultilevel"/>
    <w:tmpl w:val="FC0267FC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B01A3"/>
    <w:multiLevelType w:val="hybridMultilevel"/>
    <w:tmpl w:val="DC46E8F0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0E5ADB"/>
    <w:multiLevelType w:val="hybridMultilevel"/>
    <w:tmpl w:val="8188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56507"/>
    <w:multiLevelType w:val="hybridMultilevel"/>
    <w:tmpl w:val="2B6662DA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09"/>
    <w:rsid w:val="00000BF5"/>
    <w:rsid w:val="00050448"/>
    <w:rsid w:val="00067149"/>
    <w:rsid w:val="00096A4D"/>
    <w:rsid w:val="000B668D"/>
    <w:rsid w:val="000D22B4"/>
    <w:rsid w:val="000D36CC"/>
    <w:rsid w:val="000E5EF7"/>
    <w:rsid w:val="00105582"/>
    <w:rsid w:val="00106F0D"/>
    <w:rsid w:val="001A2F6D"/>
    <w:rsid w:val="001D000F"/>
    <w:rsid w:val="0022421E"/>
    <w:rsid w:val="00285A15"/>
    <w:rsid w:val="00296601"/>
    <w:rsid w:val="002C30C2"/>
    <w:rsid w:val="002D454B"/>
    <w:rsid w:val="002D53A3"/>
    <w:rsid w:val="00306159"/>
    <w:rsid w:val="00323B25"/>
    <w:rsid w:val="00335AB4"/>
    <w:rsid w:val="0038101C"/>
    <w:rsid w:val="00387498"/>
    <w:rsid w:val="00391332"/>
    <w:rsid w:val="003C3364"/>
    <w:rsid w:val="003C5BCE"/>
    <w:rsid w:val="003F380D"/>
    <w:rsid w:val="00416D1C"/>
    <w:rsid w:val="00427046"/>
    <w:rsid w:val="0043324C"/>
    <w:rsid w:val="00457395"/>
    <w:rsid w:val="00470AD4"/>
    <w:rsid w:val="00492D87"/>
    <w:rsid w:val="0049670B"/>
    <w:rsid w:val="004D7042"/>
    <w:rsid w:val="004E3052"/>
    <w:rsid w:val="00537320"/>
    <w:rsid w:val="0054644E"/>
    <w:rsid w:val="005739F4"/>
    <w:rsid w:val="0057604A"/>
    <w:rsid w:val="005A2B86"/>
    <w:rsid w:val="00611282"/>
    <w:rsid w:val="006951B2"/>
    <w:rsid w:val="006C7DCC"/>
    <w:rsid w:val="006E13E4"/>
    <w:rsid w:val="006F19B9"/>
    <w:rsid w:val="007319DF"/>
    <w:rsid w:val="00770BD1"/>
    <w:rsid w:val="007729EC"/>
    <w:rsid w:val="00783532"/>
    <w:rsid w:val="00797C09"/>
    <w:rsid w:val="007A4AF4"/>
    <w:rsid w:val="007C01D5"/>
    <w:rsid w:val="007D0E97"/>
    <w:rsid w:val="007D2E3B"/>
    <w:rsid w:val="007D4D10"/>
    <w:rsid w:val="00831DBD"/>
    <w:rsid w:val="00836F24"/>
    <w:rsid w:val="00881335"/>
    <w:rsid w:val="00886B48"/>
    <w:rsid w:val="008C5F2B"/>
    <w:rsid w:val="008D2F59"/>
    <w:rsid w:val="008E5465"/>
    <w:rsid w:val="009404B0"/>
    <w:rsid w:val="00965BED"/>
    <w:rsid w:val="0097314B"/>
    <w:rsid w:val="00991024"/>
    <w:rsid w:val="00993C63"/>
    <w:rsid w:val="009A4041"/>
    <w:rsid w:val="009B1AF3"/>
    <w:rsid w:val="009C508F"/>
    <w:rsid w:val="009D6C2E"/>
    <w:rsid w:val="009E69C8"/>
    <w:rsid w:val="009F30B2"/>
    <w:rsid w:val="00A071D9"/>
    <w:rsid w:val="00A139A3"/>
    <w:rsid w:val="00A9791C"/>
    <w:rsid w:val="00AD3252"/>
    <w:rsid w:val="00B771C3"/>
    <w:rsid w:val="00BB09B3"/>
    <w:rsid w:val="00C23278"/>
    <w:rsid w:val="00C316BD"/>
    <w:rsid w:val="00C31D3B"/>
    <w:rsid w:val="00C73F2B"/>
    <w:rsid w:val="00CA5D9A"/>
    <w:rsid w:val="00CF041B"/>
    <w:rsid w:val="00CF418C"/>
    <w:rsid w:val="00D26CA0"/>
    <w:rsid w:val="00DB61E9"/>
    <w:rsid w:val="00DC3F96"/>
    <w:rsid w:val="00E17549"/>
    <w:rsid w:val="00E311BC"/>
    <w:rsid w:val="00E609B9"/>
    <w:rsid w:val="00E83AAC"/>
    <w:rsid w:val="00E86396"/>
    <w:rsid w:val="00E86CCC"/>
    <w:rsid w:val="00EA7F87"/>
    <w:rsid w:val="00ED572F"/>
    <w:rsid w:val="00ED7CE1"/>
    <w:rsid w:val="00EE7B00"/>
    <w:rsid w:val="00F33069"/>
    <w:rsid w:val="00F87567"/>
    <w:rsid w:val="00FB3B27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4B56"/>
  <w15:docId w15:val="{21A0F0D7-1C86-41F5-88AB-01D2042B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C09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C09"/>
    <w:pPr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77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BC"/>
    <w:rPr>
      <w:rFonts w:ascii="Segoe UI" w:hAnsi="Segoe UI" w:cs="Segoe UI"/>
      <w:sz w:val="18"/>
      <w:szCs w:val="18"/>
      <w:lang w:val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3F3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8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80D"/>
    <w:rPr>
      <w:sz w:val="20"/>
      <w:szCs w:val="20"/>
      <w:lang w:val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80D"/>
    <w:rPr>
      <w:b/>
      <w:bCs/>
      <w:sz w:val="20"/>
      <w:szCs w:val="20"/>
      <w:lang w:val="fr-BE"/>
    </w:rPr>
  </w:style>
  <w:style w:type="paragraph" w:styleId="Revision">
    <w:name w:val="Revision"/>
    <w:hidden/>
    <w:uiPriority w:val="99"/>
    <w:semiHidden/>
    <w:rsid w:val="00306159"/>
    <w:pPr>
      <w:spacing w:after="0" w:line="240" w:lineRule="auto"/>
    </w:pPr>
    <w:rPr>
      <w:lang w:val="fr-BE"/>
    </w:rPr>
  </w:style>
  <w:style w:type="paragraph" w:styleId="Header">
    <w:name w:val="header"/>
    <w:basedOn w:val="Normal"/>
    <w:link w:val="HeaderChar"/>
    <w:uiPriority w:val="99"/>
    <w:unhideWhenUsed/>
    <w:rsid w:val="009F30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0B2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9F30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0B2"/>
    <w:rPr>
      <w:lang w:val="fr-BE"/>
    </w:rPr>
  </w:style>
  <w:style w:type="character" w:styleId="Strong">
    <w:name w:val="Strong"/>
    <w:basedOn w:val="DefaultParagraphFont"/>
    <w:uiPriority w:val="22"/>
    <w:qFormat/>
    <w:rsid w:val="007A4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1655F1A9C2E47A318622192D3C984" ma:contentTypeVersion="13" ma:contentTypeDescription="Create a new document." ma:contentTypeScope="" ma:versionID="d6a80e9ca5eaaa7fb396051b84410b03">
  <xsd:schema xmlns:xsd="http://www.w3.org/2001/XMLSchema" xmlns:xs="http://www.w3.org/2001/XMLSchema" xmlns:p="http://schemas.microsoft.com/office/2006/metadata/properties" xmlns:ns3="00b64ac4-90ee-48a6-a272-13c4690f9f6f" xmlns:ns4="62a9f82e-bf9d-47ac-ab50-dd86c9a4cfb8" targetNamespace="http://schemas.microsoft.com/office/2006/metadata/properties" ma:root="true" ma:fieldsID="2bf679142038678207b442458895f5b3" ns3:_="" ns4:_="">
    <xsd:import namespace="00b64ac4-90ee-48a6-a272-13c4690f9f6f"/>
    <xsd:import namespace="62a9f82e-bf9d-47ac-ab50-dd86c9a4cf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4ac4-90ee-48a6-a272-13c4690f9f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f82e-bf9d-47ac-ab50-dd86c9a4c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EEAF2-27E5-4C43-822C-441A784EA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4048BC-882E-4069-9257-E6039A2CA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64ac4-90ee-48a6-a272-13c4690f9f6f"/>
    <ds:schemaRef ds:uri="62a9f82e-bf9d-47ac-ab50-dd86c9a4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DE9BA2-3D26-4F0B-898C-F8584B42F4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MSFOCB-Athens-Com</dc:creator>
  <cp:lastModifiedBy>Angela Makamure</cp:lastModifiedBy>
  <cp:revision>2</cp:revision>
  <cp:lastPrinted>2020-07-28T08:00:00Z</cp:lastPrinted>
  <dcterms:created xsi:type="dcterms:W3CDTF">2020-07-30T10:35:00Z</dcterms:created>
  <dcterms:modified xsi:type="dcterms:W3CDTF">2020-07-30T10:35:00Z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0x01010048A1655F1A9C2E47A318622192D3C984</vt:lpwstr>
  </property>
</Properties>
</file>